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8AF" w:rsidRPr="006B12C1" w:rsidRDefault="006B12C1" w:rsidP="006B12C1">
      <w:pPr>
        <w:jc w:val="center"/>
        <w:rPr>
          <w:sz w:val="28"/>
          <w:szCs w:val="28"/>
        </w:rPr>
      </w:pPr>
      <w:r w:rsidRPr="00B74CBE">
        <w:rPr>
          <w:rFonts w:hint="eastAsia"/>
          <w:sz w:val="28"/>
          <w:szCs w:val="28"/>
        </w:rPr>
        <w:t>中信</w:t>
      </w:r>
      <w:r w:rsidRPr="00B74CBE">
        <w:rPr>
          <w:sz w:val="28"/>
          <w:szCs w:val="28"/>
        </w:rPr>
        <w:t>银行</w:t>
      </w:r>
      <w:r w:rsidRPr="00B74CBE">
        <w:rPr>
          <w:rFonts w:hint="eastAsia"/>
          <w:sz w:val="28"/>
          <w:szCs w:val="28"/>
        </w:rPr>
        <w:t>《出国</w:t>
      </w:r>
      <w:r w:rsidRPr="00B74CBE">
        <w:rPr>
          <w:sz w:val="28"/>
          <w:szCs w:val="28"/>
        </w:rPr>
        <w:t>留学中介评价指数白皮书</w:t>
      </w:r>
      <w:r>
        <w:rPr>
          <w:rFonts w:hint="eastAsia"/>
          <w:sz w:val="28"/>
          <w:szCs w:val="28"/>
        </w:rPr>
        <w:t>》赴小语种</w:t>
      </w:r>
      <w:r>
        <w:rPr>
          <w:sz w:val="28"/>
          <w:szCs w:val="28"/>
        </w:rPr>
        <w:t>国家</w:t>
      </w:r>
      <w:r w:rsidRPr="00B74CBE">
        <w:rPr>
          <w:sz w:val="28"/>
          <w:szCs w:val="28"/>
        </w:rPr>
        <w:t>留学解析</w:t>
      </w:r>
    </w:p>
    <w:p w:rsidR="00B408AF" w:rsidRDefault="00B408AF"/>
    <w:p w:rsidR="00F95371" w:rsidRDefault="00B408AF" w:rsidP="006B12C1">
      <w:pPr>
        <w:ind w:firstLineChars="200" w:firstLine="420"/>
      </w:pPr>
      <w:r>
        <w:rPr>
          <w:rFonts w:hint="eastAsia"/>
        </w:rPr>
        <w:t>中信银行与国际知名调研机构尼尔森公司合作推出《出国留学中介评价指数白皮书》。堪称国内首个以第三方中立的角度提出的相对客观的评价指数。</w:t>
      </w:r>
    </w:p>
    <w:p w:rsidR="00B408AF" w:rsidRDefault="00B408AF" w:rsidP="006B12C1">
      <w:pPr>
        <w:ind w:firstLineChars="200" w:firstLine="420"/>
      </w:pPr>
      <w:bookmarkStart w:id="0" w:name="_GoBack"/>
      <w:r>
        <w:rPr>
          <w:rFonts w:hint="eastAsia"/>
        </w:rPr>
        <w:t>当您真正了解《白皮书》的诞生过程，就能放心的依据它在出国留学的诸多事务上找到稳妥而专业的解决方案。</w:t>
      </w:r>
    </w:p>
    <w:bookmarkEnd w:id="0"/>
    <w:p w:rsidR="00B408AF" w:rsidRDefault="00B408AF" w:rsidP="006B12C1">
      <w:pPr>
        <w:ind w:firstLineChars="200" w:firstLine="420"/>
      </w:pPr>
      <w:r>
        <w:rPr>
          <w:rFonts w:hint="eastAsia"/>
        </w:rPr>
        <w:t>本期我们将继续为您解读一下赴小语种国家留学，《白皮书》能给您提供怎样的指导。</w:t>
      </w:r>
    </w:p>
    <w:p w:rsidR="0090400E" w:rsidRDefault="00946D78" w:rsidP="0090400E">
      <w:pPr>
        <w:pStyle w:val="a3"/>
        <w:numPr>
          <w:ilvl w:val="0"/>
          <w:numId w:val="1"/>
        </w:numPr>
        <w:ind w:firstLineChars="0"/>
        <w:rPr>
          <w:b/>
        </w:rPr>
      </w:pPr>
      <w:r>
        <w:rPr>
          <w:rFonts w:hint="eastAsia"/>
          <w:b/>
        </w:rPr>
        <w:t>赴小语种国家</w:t>
      </w:r>
      <w:r w:rsidRPr="00946D78">
        <w:rPr>
          <w:rFonts w:hint="eastAsia"/>
          <w:b/>
        </w:rPr>
        <w:t>留学整体现状</w:t>
      </w:r>
    </w:p>
    <w:p w:rsidR="00946D78" w:rsidRPr="0090400E" w:rsidRDefault="00946D78" w:rsidP="0090400E">
      <w:pPr>
        <w:pStyle w:val="a3"/>
        <w:ind w:left="420" w:firstLineChars="0" w:firstLine="0"/>
        <w:rPr>
          <w:b/>
        </w:rPr>
      </w:pPr>
      <w:r>
        <w:rPr>
          <w:rFonts w:hint="eastAsia"/>
        </w:rPr>
        <w:t>小语种指的是西班牙、德国、法国这样的国家官方语言，目前我国赴小语种国家留学正在不断升温，其中以德国和法国为最</w:t>
      </w:r>
      <w:r w:rsidRPr="00946D78">
        <w:rPr>
          <w:rFonts w:hint="eastAsia"/>
        </w:rPr>
        <w:t>热门</w:t>
      </w:r>
      <w:r>
        <w:rPr>
          <w:rFonts w:hint="eastAsia"/>
        </w:rPr>
        <w:t>的选择。</w:t>
      </w:r>
    </w:p>
    <w:p w:rsidR="00946D78" w:rsidRDefault="00946D78" w:rsidP="00B408AF">
      <w:r>
        <w:rPr>
          <w:noProof/>
        </w:rPr>
        <w:drawing>
          <wp:inline distT="0" distB="0" distL="0" distR="0">
            <wp:extent cx="3533775" cy="2696199"/>
            <wp:effectExtent l="1905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533775" cy="2696199"/>
                    </a:xfrm>
                    <a:prstGeom prst="rect">
                      <a:avLst/>
                    </a:prstGeom>
                    <a:noFill/>
                    <a:ln w="9525">
                      <a:noFill/>
                      <a:miter lim="800000"/>
                      <a:headEnd/>
                      <a:tailEnd/>
                    </a:ln>
                  </pic:spPr>
                </pic:pic>
              </a:graphicData>
            </a:graphic>
          </wp:inline>
        </w:drawing>
      </w:r>
    </w:p>
    <w:p w:rsidR="00946D78" w:rsidRDefault="00946D78" w:rsidP="00B408AF">
      <w:r>
        <w:rPr>
          <w:rFonts w:hint="eastAsia"/>
        </w:rPr>
        <w:t>从上图可以看出，选择赴德和赴法的留学生均占比</w:t>
      </w:r>
      <w:r>
        <w:rPr>
          <w:rFonts w:hint="eastAsia"/>
        </w:rPr>
        <w:t>5%</w:t>
      </w:r>
      <w:r>
        <w:rPr>
          <w:rFonts w:hint="eastAsia"/>
        </w:rPr>
        <w:t>，而个人偏好则是最主要的影响原因。</w:t>
      </w:r>
    </w:p>
    <w:p w:rsidR="00946D78" w:rsidRDefault="00946D78" w:rsidP="00270B75">
      <w:pPr>
        <w:jc w:val="center"/>
      </w:pPr>
    </w:p>
    <w:p w:rsidR="00946D78" w:rsidRDefault="00946D78" w:rsidP="00946D78">
      <w:pPr>
        <w:pStyle w:val="a3"/>
        <w:numPr>
          <w:ilvl w:val="0"/>
          <w:numId w:val="1"/>
        </w:numPr>
        <w:ind w:firstLineChars="0"/>
        <w:rPr>
          <w:b/>
        </w:rPr>
      </w:pPr>
      <w:r w:rsidRPr="00946D78">
        <w:rPr>
          <w:rFonts w:hint="eastAsia"/>
          <w:b/>
        </w:rPr>
        <w:t>赴小语种国家学什么？</w:t>
      </w:r>
    </w:p>
    <w:p w:rsidR="0090400E" w:rsidRDefault="00946D78" w:rsidP="006B12C1">
      <w:pPr>
        <w:pStyle w:val="a3"/>
        <w:ind w:left="420" w:firstLineChars="0" w:firstLine="0"/>
      </w:pPr>
      <w:r w:rsidRPr="00946D78">
        <w:rPr>
          <w:rFonts w:hint="eastAsia"/>
        </w:rPr>
        <w:t>与赴英、美等国家不同，小语种并不是</w:t>
      </w:r>
      <w:r>
        <w:rPr>
          <w:rFonts w:hint="eastAsia"/>
        </w:rPr>
        <w:t>我国义务</w:t>
      </w:r>
      <w:r w:rsidRPr="00946D78">
        <w:rPr>
          <w:rFonts w:hint="eastAsia"/>
        </w:rPr>
        <w:t>教育之内</w:t>
      </w:r>
      <w:r>
        <w:rPr>
          <w:rFonts w:hint="eastAsia"/>
        </w:rPr>
        <w:t>的语言学科，</w:t>
      </w:r>
      <w:r w:rsidR="0090400E">
        <w:rPr>
          <w:rFonts w:hint="eastAsia"/>
        </w:rPr>
        <w:t>在出国留学这件事上最大的难题莫过于语言障碍，而选择小语种国家留学的人群主要看中的是所学专业的国际排名。所以赴小语种留学的人群更在意的是自己是否可以学习中意的专业，而学校的国际排名等相关因素就被弱化了。</w:t>
      </w:r>
    </w:p>
    <w:p w:rsidR="0090400E" w:rsidRPr="0090400E" w:rsidRDefault="0090400E" w:rsidP="0090400E">
      <w:r>
        <w:rPr>
          <w:rFonts w:hint="eastAsia"/>
        </w:rPr>
        <w:t>中国网教育频道列出了各小语种国家的优势专业，供您参考：</w:t>
      </w:r>
    </w:p>
    <w:p w:rsidR="0090400E" w:rsidRDefault="0090400E" w:rsidP="0090400E">
      <w:r>
        <w:rPr>
          <w:noProof/>
        </w:rPr>
        <w:drawing>
          <wp:inline distT="0" distB="0" distL="0" distR="0">
            <wp:extent cx="5274310" cy="2169202"/>
            <wp:effectExtent l="1905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274310" cy="2169202"/>
                    </a:xfrm>
                    <a:prstGeom prst="rect">
                      <a:avLst/>
                    </a:prstGeom>
                    <a:noFill/>
                    <a:ln w="9525">
                      <a:noFill/>
                      <a:miter lim="800000"/>
                      <a:headEnd/>
                      <a:tailEnd/>
                    </a:ln>
                  </pic:spPr>
                </pic:pic>
              </a:graphicData>
            </a:graphic>
          </wp:inline>
        </w:drawing>
      </w:r>
    </w:p>
    <w:p w:rsidR="0090400E" w:rsidRDefault="0090400E" w:rsidP="0090400E"/>
    <w:p w:rsidR="0090400E" w:rsidRPr="0090400E" w:rsidRDefault="0090400E" w:rsidP="0090400E"/>
    <w:sectPr w:rsidR="0090400E" w:rsidRPr="0090400E" w:rsidSect="00E969E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3D6C" w:rsidRDefault="00F43D6C" w:rsidP="006B12C1">
      <w:r>
        <w:separator/>
      </w:r>
    </w:p>
  </w:endnote>
  <w:endnote w:type="continuationSeparator" w:id="1">
    <w:p w:rsidR="00F43D6C" w:rsidRDefault="00F43D6C" w:rsidP="006B12C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3D6C" w:rsidRDefault="00F43D6C" w:rsidP="006B12C1">
      <w:r>
        <w:separator/>
      </w:r>
    </w:p>
  </w:footnote>
  <w:footnote w:type="continuationSeparator" w:id="1">
    <w:p w:rsidR="00F43D6C" w:rsidRDefault="00F43D6C" w:rsidP="006B12C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4708D8"/>
    <w:multiLevelType w:val="hybridMultilevel"/>
    <w:tmpl w:val="CFDE2DB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408AF"/>
    <w:rsid w:val="001B1AD9"/>
    <w:rsid w:val="00270B75"/>
    <w:rsid w:val="006B12C1"/>
    <w:rsid w:val="007C358F"/>
    <w:rsid w:val="0090400E"/>
    <w:rsid w:val="00946D78"/>
    <w:rsid w:val="00A60743"/>
    <w:rsid w:val="00B408AF"/>
    <w:rsid w:val="00CC71D3"/>
    <w:rsid w:val="00E969E0"/>
    <w:rsid w:val="00F43D6C"/>
    <w:rsid w:val="00F9537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69E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6D78"/>
    <w:pPr>
      <w:ind w:firstLineChars="200" w:firstLine="420"/>
    </w:pPr>
  </w:style>
  <w:style w:type="paragraph" w:styleId="a4">
    <w:name w:val="Balloon Text"/>
    <w:basedOn w:val="a"/>
    <w:link w:val="Char"/>
    <w:uiPriority w:val="99"/>
    <w:semiHidden/>
    <w:unhideWhenUsed/>
    <w:rsid w:val="00946D78"/>
    <w:rPr>
      <w:sz w:val="18"/>
      <w:szCs w:val="18"/>
    </w:rPr>
  </w:style>
  <w:style w:type="character" w:customStyle="1" w:styleId="Char">
    <w:name w:val="批注框文本 Char"/>
    <w:basedOn w:val="a0"/>
    <w:link w:val="a4"/>
    <w:uiPriority w:val="99"/>
    <w:semiHidden/>
    <w:rsid w:val="00946D78"/>
    <w:rPr>
      <w:sz w:val="18"/>
      <w:szCs w:val="18"/>
    </w:rPr>
  </w:style>
  <w:style w:type="paragraph" w:styleId="a5">
    <w:name w:val="header"/>
    <w:basedOn w:val="a"/>
    <w:link w:val="Char0"/>
    <w:uiPriority w:val="99"/>
    <w:unhideWhenUsed/>
    <w:rsid w:val="006B12C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6B12C1"/>
    <w:rPr>
      <w:sz w:val="18"/>
      <w:szCs w:val="18"/>
    </w:rPr>
  </w:style>
  <w:style w:type="paragraph" w:styleId="a6">
    <w:name w:val="footer"/>
    <w:basedOn w:val="a"/>
    <w:link w:val="Char1"/>
    <w:uiPriority w:val="99"/>
    <w:unhideWhenUsed/>
    <w:rsid w:val="006B12C1"/>
    <w:pPr>
      <w:tabs>
        <w:tab w:val="center" w:pos="4153"/>
        <w:tab w:val="right" w:pos="8306"/>
      </w:tabs>
      <w:snapToGrid w:val="0"/>
      <w:jc w:val="left"/>
    </w:pPr>
    <w:rPr>
      <w:sz w:val="18"/>
      <w:szCs w:val="18"/>
    </w:rPr>
  </w:style>
  <w:style w:type="character" w:customStyle="1" w:styleId="Char1">
    <w:name w:val="页脚 Char"/>
    <w:basedOn w:val="a0"/>
    <w:link w:val="a6"/>
    <w:uiPriority w:val="99"/>
    <w:rsid w:val="006B12C1"/>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71</Words>
  <Characters>410</Characters>
  <Application>Microsoft Office Word</Application>
  <DocSecurity>0</DocSecurity>
  <Lines>3</Lines>
  <Paragraphs>1</Paragraphs>
  <ScaleCrop>false</ScaleCrop>
  <Company/>
  <LinksUpToDate>false</LinksUpToDate>
  <CharactersWithSpaces>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2016-01-12T07:05:00Z</dcterms:created>
  <dcterms:modified xsi:type="dcterms:W3CDTF">2016-02-25T02:01:00Z</dcterms:modified>
</cp:coreProperties>
</file>